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第14届中国社会语言学国际学术研讨会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2"/>
          <w:szCs w:val="32"/>
        </w:rPr>
        <w:t>参会报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名表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134"/>
        <w:gridCol w:w="1348"/>
        <w:gridCol w:w="1563"/>
        <w:gridCol w:w="2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3" w:hRule="atLeast"/>
        </w:trPr>
        <w:tc>
          <w:tcPr>
            <w:tcW w:w="183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482" w:type="dxa"/>
            <w:gridSpan w:val="2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360" w:lineRule="auto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413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9" w:hRule="atLeast"/>
        </w:trPr>
        <w:tc>
          <w:tcPr>
            <w:tcW w:w="183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2482" w:type="dxa"/>
            <w:gridSpan w:val="2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360" w:lineRule="auto"/>
              <w:ind w:left="28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2413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8" w:hRule="atLeast"/>
        </w:trPr>
        <w:tc>
          <w:tcPr>
            <w:tcW w:w="1838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6458" w:type="dxa"/>
            <w:gridSpan w:val="4"/>
          </w:tcPr>
          <w:p>
            <w:pPr>
              <w:spacing w:line="360" w:lineRule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（在读学生请填写：在读博士生/硕士生/本科生）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3" w:hRule="atLeast"/>
        </w:trPr>
        <w:tc>
          <w:tcPr>
            <w:tcW w:w="18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邮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箱</w:t>
            </w:r>
          </w:p>
        </w:tc>
        <w:tc>
          <w:tcPr>
            <w:tcW w:w="5324" w:type="dxa"/>
            <w:gridSpan w:val="3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5" w:hRule="atLeast"/>
        </w:trPr>
        <w:tc>
          <w:tcPr>
            <w:tcW w:w="18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手机号</w:t>
            </w:r>
          </w:p>
        </w:tc>
        <w:tc>
          <w:tcPr>
            <w:tcW w:w="5324" w:type="dxa"/>
            <w:gridSpan w:val="3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2" w:hRule="atLeast"/>
        </w:trPr>
        <w:tc>
          <w:tcPr>
            <w:tcW w:w="1838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论文题目</w:t>
            </w:r>
          </w:p>
        </w:tc>
        <w:tc>
          <w:tcPr>
            <w:tcW w:w="6458" w:type="dxa"/>
            <w:gridSpan w:val="4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8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论文摘要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中文600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字、英文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400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字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之内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）</w:t>
            </w:r>
          </w:p>
          <w:p>
            <w:pPr>
              <w:spacing w:line="360" w:lineRule="auto"/>
              <w:ind w:firstLine="240" w:firstLineChars="1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ind w:firstLine="240" w:firstLineChars="1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58" w:type="dxa"/>
            <w:gridSpan w:val="4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2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报告形式</w:t>
            </w:r>
          </w:p>
        </w:tc>
        <w:tc>
          <w:tcPr>
            <w:tcW w:w="6458" w:type="dxa"/>
            <w:gridSpan w:val="4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三选一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sz w:val="20"/>
                <w:szCs w:val="20"/>
              </w:rPr>
              <w:t>1）个人报告；（2）专题论坛；（3）学术海报</w:t>
            </w:r>
          </w:p>
          <w:p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若选择专题论坛请注明具体选择哪个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分议题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欢迎参会者报名参加会议通知所列的研讨分议题！也欢迎自组专题论坛，请说明具体议题、参会论文标题。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6F11AB"/>
    <w:multiLevelType w:val="singleLevel"/>
    <w:tmpl w:val="6B6F11AB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EBF6517"/>
    <w:rsid w:val="EEB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Office_6.5.1.8687_F1E327BC-269C-435d-A152-05C5408002CA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2024-02-28T22:57:00Z</dcterms:created>
  <dc:creator>赵蓉晖</dc:creator>
  <cp:lastModifiedBy>赵蓉晖</cp:lastModifiedBy>
  <dcterms:modified xsi:type="dcterms:W3CDTF">2024-02-28T22:58:58Z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2052-6.5.1.8687</vt:lpwstr>
  </property>
  <property fmtid="{D5CDD505-2E9C-101B-9397-08002B2CF9AE}" pid="3" name="ICV">
    <vt:lpwstr>3C48982B4C64455AE149DF65AA19FD15_41</vt:lpwstr>
  </property>
</Properties>
</file>